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drawing>
          <wp:anchor allowOverlap="1" behindDoc="0" distB="114300" distT="114300" distL="114300" distR="114300" hidden="0" layoutInCell="1" locked="0" relativeHeight="0" simplePos="0">
            <wp:simplePos x="0" y="0"/>
            <wp:positionH relativeFrom="page">
              <wp:posOffset>6003720</wp:posOffset>
            </wp:positionH>
            <wp:positionV relativeFrom="page">
              <wp:posOffset>34032</wp:posOffset>
            </wp:positionV>
            <wp:extent cx="1561725" cy="111373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61725" cy="1113730"/>
                    </a:xfrm>
                    <a:prstGeom prst="rect"/>
                    <a:ln/>
                  </pic:spPr>
                </pic:pic>
              </a:graphicData>
            </a:graphic>
          </wp:anchor>
        </w:drawing>
      </w:r>
      <w:r w:rsidDel="00000000" w:rsidR="00000000" w:rsidRPr="00000000">
        <w:rPr>
          <w:rtl w:val="0"/>
        </w:rPr>
        <w:t xml:space="preserve">PRCA STUDENT OF THE YEAR GUIDELINES</w:t>
      </w:r>
    </w:p>
    <w:p w:rsidR="00000000" w:rsidDel="00000000" w:rsidP="00000000" w:rsidRDefault="00000000" w:rsidRPr="00000000" w14:paraId="0000000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pStyle w:val="Heading1"/>
        <w:rPr/>
      </w:pPr>
      <w:r w:rsidDel="00000000" w:rsidR="00000000" w:rsidRPr="00000000">
        <w:rPr>
          <w:rtl w:val="0"/>
        </w:rPr>
        <w:t xml:space="preserve">Eligibility</w:t>
      </w:r>
    </w:p>
    <w:p w:rsidR="00000000" w:rsidDel="00000000" w:rsidP="00000000" w:rsidRDefault="00000000" w:rsidRPr="00000000" w14:paraId="0000000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student candidate must be an active member of a PRCA student chapter. </w:t>
      </w: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Each chapter is allowed only one nominee.</w:t>
      </w:r>
    </w:p>
    <w:p w:rsidR="00000000" w:rsidDel="00000000" w:rsidP="00000000" w:rsidRDefault="00000000" w:rsidRPr="00000000" w14:paraId="0000000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As of August (one year prior to completion year), the student must have completed enough accredited hours to be classified as a junior in public relations or related course of study.</w:t>
      </w:r>
    </w:p>
    <w:p w:rsidR="00000000" w:rsidDel="00000000" w:rsidP="00000000" w:rsidRDefault="00000000" w:rsidRPr="00000000" w14:paraId="000000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student must have overall GPA of 2.5 on 4.0 scale or 2.0 on 3.0 scale. In major coursework, the student must have at least a 3.0 on 4.0 scale or 2.25 on 3.0 scale.</w:t>
      </w:r>
    </w:p>
    <w:p w:rsidR="00000000" w:rsidDel="00000000" w:rsidP="00000000" w:rsidRDefault="00000000" w:rsidRPr="00000000" w14:paraId="00000007">
      <w:pPr>
        <w:pStyle w:val="Heading1"/>
        <w:rPr/>
      </w:pPr>
      <w:r w:rsidDel="00000000" w:rsidR="00000000" w:rsidRPr="00000000">
        <w:rPr>
          <w:rtl w:val="0"/>
        </w:rPr>
        <w:t xml:space="preserve">Section 1: Resume and References (20 points)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letter of reference from faculty advisor stating GPA and classification.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digital photograph of the nominee.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One-page resume detailing educational background with a list of communication coursework and public relations work or internship experience.</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Optional: A maximum number of two additional letters of reference (preferably from nominee's chapter and a public relations professional knowledgeable about nominee's ability).</w:t>
      </w:r>
    </w:p>
    <w:p w:rsidR="00000000" w:rsidDel="00000000" w:rsidP="00000000" w:rsidRDefault="00000000" w:rsidRPr="00000000" w14:paraId="0000000C">
      <w:pPr>
        <w:pStyle w:val="Heading1"/>
        <w:rPr/>
      </w:pPr>
      <w:r w:rsidDel="00000000" w:rsidR="00000000" w:rsidRPr="00000000">
        <w:rPr>
          <w:rtl w:val="0"/>
        </w:rPr>
        <w:t xml:space="preserve">Section 2: Community Service Summary (20 points)</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One-page summary listing the nominee’s participation in organizations and events (nominee should be specific about involvement).</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Optional: one example may be included in this section that demonstrates the results of the nominee’s work with group or event (ex: letter of recognition, materials).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Additional materials should be removed from the portfolio and not judged.</w:t>
      </w:r>
    </w:p>
    <w:p w:rsidR="00000000" w:rsidDel="00000000" w:rsidP="00000000" w:rsidRDefault="00000000" w:rsidRPr="00000000" w14:paraId="00000010">
      <w:pPr>
        <w:pStyle w:val="Heading1"/>
        <w:rPr/>
      </w:pPr>
      <w:r w:rsidDel="00000000" w:rsidR="00000000" w:rsidRPr="00000000">
        <w:rPr>
          <w:rtl w:val="0"/>
        </w:rPr>
        <w:t xml:space="preserve">Section 3: Campus Involvement (20 points)</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One-page summary listing the nominee’s involvement in campus organizations and activities. Summary should include nominee’s memberships, officer positions, activities, recognition, and awards. PRCA activities should be included in this portion of the entry. The summary should document the nominee’s involvement and results of work.</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 example of PRCA involvement must be included in this section (ex: letter of recognition, materials, articles from newsletter or school newspaper, etc.)</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Optional: one example of campus involvement other than PRCA (ex: letter of recognition, materials resulting from nominee’s work, etc.)</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Additional materials should be removed from the portfolio and not judged.</w:t>
      </w:r>
    </w:p>
    <w:p w:rsidR="00000000" w:rsidDel="00000000" w:rsidP="00000000" w:rsidRDefault="00000000" w:rsidRPr="00000000" w14:paraId="00000015">
      <w:pPr>
        <w:pStyle w:val="Heading1"/>
        <w:rPr/>
      </w:pPr>
      <w:r w:rsidDel="00000000" w:rsidR="00000000" w:rsidRPr="00000000">
        <w:rPr>
          <w:rtl w:val="0"/>
        </w:rPr>
        <w:t xml:space="preserve">Section 4: Work Samples (20 points total possible)</w:t>
      </w:r>
    </w:p>
    <w:p w:rsidR="00000000" w:rsidDel="00000000" w:rsidP="00000000" w:rsidRDefault="00000000" w:rsidRPr="00000000" w14:paraId="0000001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Public Relations Planning </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 sample of a short- or long-term public relations plan developed by nominee.</w:t>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Media Relations, Collateral, Other Print or Broadcast Materials </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 sample to demonstrate range and quality of nominee's work (news/feature story, radio or TV PSA, brochures, newsletters, direct mail piece, logo, video or audio script, etc.)</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pStyle w:val="Heading1"/>
        <w:rPr/>
      </w:pPr>
      <w:r w:rsidDel="00000000" w:rsidR="00000000" w:rsidRPr="00000000">
        <w:rPr>
          <w:rtl w:val="0"/>
        </w:rPr>
        <w:t xml:space="preserve">Section 5: Understanding of PR/Future Contributions to Communications Field (20 points)</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Essay of nominee's thoughts on the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future of public relations in the digital age.” </w:t>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Essay should not exceed two double-spaced standard pages or points should be deducted. </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Preference will be given to essays who use nominal assistance from AI. Nominees must acknowledge any specific usage of AI (for example, used AI to outline essay). </w:t>
      </w:r>
    </w:p>
    <w:p w:rsidR="00000000" w:rsidDel="00000000" w:rsidP="00000000" w:rsidRDefault="00000000" w:rsidRPr="00000000" w14:paraId="00000020">
      <w:pPr>
        <w:rPr>
          <w:rFonts w:ascii="Calibri" w:cs="Calibri" w:eastAsia="Calibri" w:hAnsi="Calibri"/>
        </w:rPr>
      </w:pPr>
      <w:r w:rsidDel="00000000" w:rsidR="00000000" w:rsidRPr="00000000">
        <w:rPr>
          <w:rtl w:val="0"/>
        </w:rPr>
      </w:r>
    </w:p>
    <w:p w:rsidR="00000000" w:rsidDel="00000000" w:rsidP="00000000" w:rsidRDefault="00000000" w:rsidRPr="00000000" w14:paraId="00000021">
      <w:pPr>
        <w:pStyle w:val="Heading1"/>
        <w:rPr/>
      </w:pPr>
      <w:r w:rsidDel="00000000" w:rsidR="00000000" w:rsidRPr="00000000">
        <w:rPr>
          <w:rtl w:val="0"/>
        </w:rPr>
        <w:t xml:space="preserve">Entry Site</w:t>
      </w:r>
    </w:p>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Entry is to be submitted through the PRCA Awards website: </w:t>
      </w:r>
      <w:hyperlink r:id="rId8">
        <w:r w:rsidDel="00000000" w:rsidR="00000000" w:rsidRPr="00000000">
          <w:rPr>
            <w:rFonts w:ascii="Calibri" w:cs="Calibri" w:eastAsia="Calibri" w:hAnsi="Calibri"/>
            <w:color w:val="6b9f25"/>
            <w:u w:val="single"/>
            <w:rtl w:val="0"/>
          </w:rPr>
          <w:t xml:space="preserve">https://prca.secure-platform.com</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23">
      <w:pPr>
        <w:rPr>
          <w:rFonts w:ascii="Calibri" w:cs="Calibri" w:eastAsia="Calibri" w:hAnsi="Calibri"/>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GUIDELINES Student of the Year Updated May26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320" w:line="240" w:lineRule="auto"/>
    </w:pPr>
    <w:rPr>
      <w:rFonts w:ascii="Calibri" w:cs="Calibri" w:eastAsia="Calibri" w:hAnsi="Calibri"/>
      <w:color w:val="266e8b"/>
      <w:sz w:val="32"/>
      <w:szCs w:val="32"/>
    </w:rPr>
  </w:style>
  <w:style w:type="paragraph" w:styleId="Heading2">
    <w:name w:val="heading 2"/>
    <w:basedOn w:val="Normal"/>
    <w:next w:val="Normal"/>
    <w:pPr>
      <w:keepNext w:val="1"/>
      <w:keepLines w:val="1"/>
      <w:spacing w:after="0" w:before="80" w:line="240" w:lineRule="auto"/>
    </w:pPr>
    <w:rPr>
      <w:rFonts w:ascii="Calibri" w:cs="Calibri" w:eastAsia="Calibri" w:hAnsi="Calibri"/>
      <w:color w:val="404040"/>
      <w:sz w:val="28"/>
      <w:szCs w:val="28"/>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373545"/>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sz w:val="22"/>
      <w:szCs w:val="22"/>
    </w:rPr>
  </w:style>
  <w:style w:type="paragraph" w:styleId="Heading5">
    <w:name w:val="heading 5"/>
    <w:basedOn w:val="Normal"/>
    <w:next w:val="Normal"/>
    <w:pPr>
      <w:keepNext w:val="1"/>
      <w:keepLines w:val="1"/>
      <w:spacing w:after="0" w:before="40" w:lineRule="auto"/>
    </w:pPr>
    <w:rPr>
      <w:rFonts w:ascii="Calibri" w:cs="Calibri" w:eastAsia="Calibri" w:hAnsi="Calibri"/>
      <w:color w:val="373545"/>
      <w:sz w:val="22"/>
      <w:szCs w:val="22"/>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373545"/>
      <w:sz w:val="21"/>
      <w:szCs w:val="21"/>
    </w:rPr>
  </w:style>
  <w:style w:type="paragraph" w:styleId="Title">
    <w:name w:val="Title"/>
    <w:basedOn w:val="Normal"/>
    <w:next w:val="Normal"/>
    <w:pPr>
      <w:spacing w:after="0" w:line="240" w:lineRule="auto"/>
    </w:pPr>
    <w:rPr>
      <w:rFonts w:ascii="Calibri" w:cs="Calibri" w:eastAsia="Calibri" w:hAnsi="Calibri"/>
      <w:color w:val="3494ba"/>
      <w:sz w:val="56"/>
      <w:szCs w:val="56"/>
    </w:rPr>
  </w:style>
  <w:style w:type="paragraph" w:styleId="Heading7">
    <w:name w:val="heading 7"/>
    <w:basedOn w:val="Normal"/>
    <w:next w:val="Normal"/>
    <w:link w:val="Heading7Char"/>
    <w:uiPriority w:val="9"/>
    <w:semiHidden w:val="1"/>
    <w:unhideWhenUsed w:val="1"/>
    <w:qFormat w:val="1"/>
    <w:rsid w:val="0006290C"/>
    <w:pPr>
      <w:keepNext w:val="1"/>
      <w:keepLines w:val="1"/>
      <w:spacing w:after="0" w:before="40"/>
      <w:outlineLvl w:val="6"/>
    </w:pPr>
    <w:rPr>
      <w:rFonts w:asciiTheme="majorHAnsi" w:cstheme="majorBidi" w:eastAsiaTheme="majorEastAsia" w:hAnsiTheme="majorHAnsi"/>
      <w:i w:val="1"/>
      <w:iCs w:val="1"/>
      <w:color w:val="1a495d" w:themeColor="accent1" w:themeShade="000080"/>
      <w:sz w:val="21"/>
      <w:szCs w:val="21"/>
    </w:rPr>
  </w:style>
  <w:style w:type="paragraph" w:styleId="Heading8">
    <w:name w:val="heading 8"/>
    <w:basedOn w:val="Normal"/>
    <w:next w:val="Normal"/>
    <w:link w:val="Heading8Char"/>
    <w:uiPriority w:val="9"/>
    <w:semiHidden w:val="1"/>
    <w:unhideWhenUsed w:val="1"/>
    <w:qFormat w:val="1"/>
    <w:rsid w:val="0006290C"/>
    <w:pPr>
      <w:keepNext w:val="1"/>
      <w:keepLines w:val="1"/>
      <w:spacing w:after="0" w:before="40"/>
      <w:outlineLvl w:val="7"/>
    </w:pPr>
    <w:rPr>
      <w:rFonts w:asciiTheme="majorHAnsi" w:cstheme="majorBidi" w:eastAsiaTheme="majorEastAsia" w:hAnsiTheme="majorHAnsi"/>
      <w:b w:val="1"/>
      <w:bCs w:val="1"/>
      <w:color w:val="373545" w:themeColor="text2"/>
    </w:rPr>
  </w:style>
  <w:style w:type="paragraph" w:styleId="Heading9">
    <w:name w:val="heading 9"/>
    <w:basedOn w:val="Normal"/>
    <w:next w:val="Normal"/>
    <w:link w:val="Heading9Char"/>
    <w:uiPriority w:val="9"/>
    <w:semiHidden w:val="1"/>
    <w:unhideWhenUsed w:val="1"/>
    <w:qFormat w:val="1"/>
    <w:rsid w:val="0006290C"/>
    <w:pPr>
      <w:keepNext w:val="1"/>
      <w:keepLines w:val="1"/>
      <w:spacing w:after="0" w:before="40"/>
      <w:outlineLvl w:val="8"/>
    </w:pPr>
    <w:rPr>
      <w:rFonts w:asciiTheme="majorHAnsi" w:cstheme="majorBidi" w:eastAsiaTheme="majorEastAsia" w:hAnsiTheme="majorHAnsi"/>
      <w:b w:val="1"/>
      <w:bCs w:val="1"/>
      <w:i w:val="1"/>
      <w:iCs w:val="1"/>
      <w:color w:val="373545" w:themeColor="text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6290C"/>
    <w:rPr>
      <w:rFonts w:asciiTheme="majorHAnsi" w:cstheme="majorBidi" w:eastAsiaTheme="majorEastAsia" w:hAnsiTheme="majorHAnsi"/>
      <w:color w:val="276e8b" w:themeColor="accent1" w:themeShade="0000BF"/>
      <w:sz w:val="32"/>
      <w:szCs w:val="32"/>
    </w:rPr>
  </w:style>
  <w:style w:type="character" w:styleId="Heading2Char" w:customStyle="1">
    <w:name w:val="Heading 2 Char"/>
    <w:basedOn w:val="DefaultParagraphFont"/>
    <w:link w:val="Heading2"/>
    <w:uiPriority w:val="9"/>
    <w:rsid w:val="0006290C"/>
    <w:rPr>
      <w:rFonts w:asciiTheme="majorHAnsi" w:cstheme="majorBidi" w:eastAsiaTheme="majorEastAsia" w:hAnsiTheme="majorHAnsi"/>
      <w:color w:val="404040" w:themeColor="text1" w:themeTint="0000BF"/>
      <w:sz w:val="28"/>
      <w:szCs w:val="28"/>
    </w:rPr>
  </w:style>
  <w:style w:type="character" w:styleId="Heading3Char" w:customStyle="1">
    <w:name w:val="Heading 3 Char"/>
    <w:basedOn w:val="DefaultParagraphFont"/>
    <w:link w:val="Heading3"/>
    <w:uiPriority w:val="9"/>
    <w:rsid w:val="0006290C"/>
    <w:rPr>
      <w:rFonts w:asciiTheme="majorHAnsi" w:cstheme="majorBidi" w:eastAsiaTheme="majorEastAsia" w:hAnsiTheme="majorHAnsi"/>
      <w:color w:val="373545" w:themeColor="text2"/>
      <w:sz w:val="24"/>
      <w:szCs w:val="24"/>
    </w:rPr>
  </w:style>
  <w:style w:type="character" w:styleId="Heading4Char" w:customStyle="1">
    <w:name w:val="Heading 4 Char"/>
    <w:basedOn w:val="DefaultParagraphFont"/>
    <w:link w:val="Heading4"/>
    <w:uiPriority w:val="9"/>
    <w:semiHidden w:val="1"/>
    <w:rsid w:val="0006290C"/>
    <w:rPr>
      <w:rFonts w:asciiTheme="majorHAnsi" w:cstheme="majorBidi" w:eastAsiaTheme="majorEastAsia" w:hAnsiTheme="majorHAnsi"/>
      <w:sz w:val="22"/>
      <w:szCs w:val="22"/>
    </w:rPr>
  </w:style>
  <w:style w:type="character" w:styleId="Heading5Char" w:customStyle="1">
    <w:name w:val="Heading 5 Char"/>
    <w:basedOn w:val="DefaultParagraphFont"/>
    <w:link w:val="Heading5"/>
    <w:uiPriority w:val="9"/>
    <w:semiHidden w:val="1"/>
    <w:rsid w:val="0006290C"/>
    <w:rPr>
      <w:rFonts w:asciiTheme="majorHAnsi" w:cstheme="majorBidi" w:eastAsiaTheme="majorEastAsia" w:hAnsiTheme="majorHAnsi"/>
      <w:color w:val="373545" w:themeColor="text2"/>
      <w:sz w:val="22"/>
      <w:szCs w:val="22"/>
    </w:rPr>
  </w:style>
  <w:style w:type="character" w:styleId="Heading6Char" w:customStyle="1">
    <w:name w:val="Heading 6 Char"/>
    <w:basedOn w:val="DefaultParagraphFont"/>
    <w:link w:val="Heading6"/>
    <w:uiPriority w:val="9"/>
    <w:semiHidden w:val="1"/>
    <w:rsid w:val="0006290C"/>
    <w:rPr>
      <w:rFonts w:asciiTheme="majorHAnsi" w:cstheme="majorBidi" w:eastAsiaTheme="majorEastAsia" w:hAnsiTheme="majorHAnsi"/>
      <w:i w:val="1"/>
      <w:iCs w:val="1"/>
      <w:color w:val="373545" w:themeColor="text2"/>
      <w:sz w:val="21"/>
      <w:szCs w:val="21"/>
    </w:rPr>
  </w:style>
  <w:style w:type="character" w:styleId="Heading7Char" w:customStyle="1">
    <w:name w:val="Heading 7 Char"/>
    <w:basedOn w:val="DefaultParagraphFont"/>
    <w:link w:val="Heading7"/>
    <w:uiPriority w:val="9"/>
    <w:semiHidden w:val="1"/>
    <w:rsid w:val="0006290C"/>
    <w:rPr>
      <w:rFonts w:asciiTheme="majorHAnsi" w:cstheme="majorBidi" w:eastAsiaTheme="majorEastAsia" w:hAnsiTheme="majorHAnsi"/>
      <w:i w:val="1"/>
      <w:iCs w:val="1"/>
      <w:color w:val="1a495d" w:themeColor="accent1" w:themeShade="000080"/>
      <w:sz w:val="21"/>
      <w:szCs w:val="21"/>
    </w:rPr>
  </w:style>
  <w:style w:type="character" w:styleId="Heading8Char" w:customStyle="1">
    <w:name w:val="Heading 8 Char"/>
    <w:basedOn w:val="DefaultParagraphFont"/>
    <w:link w:val="Heading8"/>
    <w:uiPriority w:val="9"/>
    <w:semiHidden w:val="1"/>
    <w:rsid w:val="0006290C"/>
    <w:rPr>
      <w:rFonts w:asciiTheme="majorHAnsi" w:cstheme="majorBidi" w:eastAsiaTheme="majorEastAsia" w:hAnsiTheme="majorHAnsi"/>
      <w:b w:val="1"/>
      <w:bCs w:val="1"/>
      <w:color w:val="373545" w:themeColor="text2"/>
    </w:rPr>
  </w:style>
  <w:style w:type="character" w:styleId="Heading9Char" w:customStyle="1">
    <w:name w:val="Heading 9 Char"/>
    <w:basedOn w:val="DefaultParagraphFont"/>
    <w:link w:val="Heading9"/>
    <w:uiPriority w:val="9"/>
    <w:semiHidden w:val="1"/>
    <w:rsid w:val="0006290C"/>
    <w:rPr>
      <w:rFonts w:asciiTheme="majorHAnsi" w:cstheme="majorBidi" w:eastAsiaTheme="majorEastAsia" w:hAnsiTheme="majorHAnsi"/>
      <w:b w:val="1"/>
      <w:bCs w:val="1"/>
      <w:i w:val="1"/>
      <w:iCs w:val="1"/>
      <w:color w:val="373545" w:themeColor="text2"/>
    </w:rPr>
  </w:style>
  <w:style w:type="paragraph" w:styleId="Caption">
    <w:name w:val="caption"/>
    <w:basedOn w:val="Normal"/>
    <w:next w:val="Normal"/>
    <w:uiPriority w:val="35"/>
    <w:semiHidden w:val="1"/>
    <w:unhideWhenUsed w:val="1"/>
    <w:qFormat w:val="1"/>
    <w:rsid w:val="0006290C"/>
    <w:pPr>
      <w:spacing w:line="240" w:lineRule="auto"/>
    </w:pPr>
    <w:rPr>
      <w:b w:val="1"/>
      <w:bCs w:val="1"/>
      <w:smallCaps w:val="1"/>
      <w:color w:val="595959" w:themeColor="text1" w:themeTint="0000A6"/>
      <w:spacing w:val="6"/>
    </w:rPr>
  </w:style>
  <w:style w:type="character" w:styleId="TitleChar" w:customStyle="1">
    <w:name w:val="Title Char"/>
    <w:basedOn w:val="DefaultParagraphFont"/>
    <w:link w:val="Title"/>
    <w:uiPriority w:val="10"/>
    <w:rsid w:val="0006290C"/>
    <w:rPr>
      <w:rFonts w:asciiTheme="majorHAnsi" w:cstheme="majorBidi" w:eastAsiaTheme="majorEastAsia" w:hAnsiTheme="majorHAnsi"/>
      <w:color w:val="3494ba" w:themeColor="accent1"/>
      <w:spacing w:val="-10"/>
      <w:sz w:val="56"/>
      <w:szCs w:val="56"/>
    </w:rPr>
  </w:style>
  <w:style w:type="character" w:styleId="SubtitleChar" w:customStyle="1">
    <w:name w:val="Subtitle Char"/>
    <w:basedOn w:val="DefaultParagraphFont"/>
    <w:link w:val="Subtitle"/>
    <w:uiPriority w:val="11"/>
    <w:rsid w:val="0006290C"/>
    <w:rPr>
      <w:rFonts w:asciiTheme="majorHAnsi" w:cstheme="majorBidi" w:eastAsiaTheme="majorEastAsia" w:hAnsiTheme="majorHAnsi"/>
      <w:sz w:val="24"/>
      <w:szCs w:val="24"/>
    </w:rPr>
  </w:style>
  <w:style w:type="character" w:styleId="Strong">
    <w:name w:val="Strong"/>
    <w:basedOn w:val="DefaultParagraphFont"/>
    <w:uiPriority w:val="22"/>
    <w:qFormat w:val="1"/>
    <w:rsid w:val="0006290C"/>
    <w:rPr>
      <w:b w:val="1"/>
      <w:bCs w:val="1"/>
    </w:rPr>
  </w:style>
  <w:style w:type="character" w:styleId="Emphasis">
    <w:name w:val="Emphasis"/>
    <w:basedOn w:val="DefaultParagraphFont"/>
    <w:uiPriority w:val="20"/>
    <w:qFormat w:val="1"/>
    <w:rsid w:val="0006290C"/>
    <w:rPr>
      <w:i w:val="1"/>
      <w:iCs w:val="1"/>
    </w:rPr>
  </w:style>
  <w:style w:type="paragraph" w:styleId="NoSpacing">
    <w:name w:val="No Spacing"/>
    <w:uiPriority w:val="1"/>
    <w:qFormat w:val="1"/>
    <w:rsid w:val="0006290C"/>
    <w:pPr>
      <w:spacing w:after="0" w:line="240" w:lineRule="auto"/>
    </w:pPr>
  </w:style>
  <w:style w:type="paragraph" w:styleId="ListParagraph">
    <w:name w:val="List Paragraph"/>
    <w:basedOn w:val="Normal"/>
    <w:uiPriority w:val="34"/>
    <w:qFormat w:val="1"/>
    <w:rsid w:val="0006290C"/>
    <w:pPr>
      <w:ind w:left="720"/>
      <w:contextualSpacing w:val="1"/>
    </w:pPr>
  </w:style>
  <w:style w:type="paragraph" w:styleId="Quote">
    <w:name w:val="Quote"/>
    <w:basedOn w:val="Normal"/>
    <w:next w:val="Normal"/>
    <w:link w:val="QuoteChar"/>
    <w:uiPriority w:val="29"/>
    <w:qFormat w:val="1"/>
    <w:rsid w:val="0006290C"/>
    <w:pPr>
      <w:spacing w:before="160"/>
      <w:ind w:left="720" w:right="720"/>
    </w:pPr>
    <w:rPr>
      <w:i w:val="1"/>
      <w:iCs w:val="1"/>
      <w:color w:val="404040" w:themeColor="text1" w:themeTint="0000BF"/>
    </w:rPr>
  </w:style>
  <w:style w:type="character" w:styleId="QuoteChar" w:customStyle="1">
    <w:name w:val="Quote Char"/>
    <w:basedOn w:val="DefaultParagraphFont"/>
    <w:link w:val="Quote"/>
    <w:uiPriority w:val="29"/>
    <w:rsid w:val="0006290C"/>
    <w:rPr>
      <w:i w:val="1"/>
      <w:iCs w:val="1"/>
      <w:color w:val="404040" w:themeColor="text1" w:themeTint="0000BF"/>
    </w:rPr>
  </w:style>
  <w:style w:type="paragraph" w:styleId="IntenseQuote">
    <w:name w:val="Intense Quote"/>
    <w:basedOn w:val="Normal"/>
    <w:next w:val="Normal"/>
    <w:link w:val="IntenseQuoteChar"/>
    <w:uiPriority w:val="30"/>
    <w:qFormat w:val="1"/>
    <w:rsid w:val="0006290C"/>
    <w:pPr>
      <w:pBdr>
        <w:left w:color="3494ba" w:space="12" w:sz="18" w:themeColor="accent1" w:val="single"/>
      </w:pBdr>
      <w:spacing w:before="100" w:beforeAutospacing="1" w:line="300" w:lineRule="auto"/>
      <w:ind w:left="1224" w:right="1224"/>
    </w:pPr>
    <w:rPr>
      <w:rFonts w:asciiTheme="majorHAnsi" w:cstheme="majorBidi" w:eastAsiaTheme="majorEastAsia" w:hAnsiTheme="majorHAnsi"/>
      <w:color w:val="3494ba" w:themeColor="accent1"/>
      <w:sz w:val="28"/>
      <w:szCs w:val="28"/>
    </w:rPr>
  </w:style>
  <w:style w:type="character" w:styleId="IntenseQuoteChar" w:customStyle="1">
    <w:name w:val="Intense Quote Char"/>
    <w:basedOn w:val="DefaultParagraphFont"/>
    <w:link w:val="IntenseQuote"/>
    <w:uiPriority w:val="30"/>
    <w:rsid w:val="0006290C"/>
    <w:rPr>
      <w:rFonts w:asciiTheme="majorHAnsi" w:cstheme="majorBidi" w:eastAsiaTheme="majorEastAsia" w:hAnsiTheme="majorHAnsi"/>
      <w:color w:val="3494ba" w:themeColor="accent1"/>
      <w:sz w:val="28"/>
      <w:szCs w:val="28"/>
    </w:rPr>
  </w:style>
  <w:style w:type="character" w:styleId="SubtleEmphasis">
    <w:name w:val="Subtle Emphasis"/>
    <w:basedOn w:val="DefaultParagraphFont"/>
    <w:uiPriority w:val="19"/>
    <w:qFormat w:val="1"/>
    <w:rsid w:val="0006290C"/>
    <w:rPr>
      <w:i w:val="1"/>
      <w:iCs w:val="1"/>
      <w:color w:val="404040" w:themeColor="text1" w:themeTint="0000BF"/>
    </w:rPr>
  </w:style>
  <w:style w:type="character" w:styleId="IntenseEmphasis">
    <w:name w:val="Intense Emphasis"/>
    <w:basedOn w:val="DefaultParagraphFont"/>
    <w:uiPriority w:val="21"/>
    <w:qFormat w:val="1"/>
    <w:rsid w:val="0006290C"/>
    <w:rPr>
      <w:b w:val="1"/>
      <w:bCs w:val="1"/>
      <w:i w:val="1"/>
      <w:iCs w:val="1"/>
    </w:rPr>
  </w:style>
  <w:style w:type="character" w:styleId="SubtleReference">
    <w:name w:val="Subtle Reference"/>
    <w:basedOn w:val="DefaultParagraphFont"/>
    <w:uiPriority w:val="31"/>
    <w:qFormat w:val="1"/>
    <w:rsid w:val="0006290C"/>
    <w:rPr>
      <w:smallCaps w:val="1"/>
      <w:color w:val="404040" w:themeColor="text1" w:themeTint="0000BF"/>
      <w:u w:color="7f7f7f" w:themeColor="text1" w:themeTint="000080" w:val="single"/>
    </w:rPr>
  </w:style>
  <w:style w:type="character" w:styleId="IntenseReference">
    <w:name w:val="Intense Reference"/>
    <w:basedOn w:val="DefaultParagraphFont"/>
    <w:uiPriority w:val="32"/>
    <w:qFormat w:val="1"/>
    <w:rsid w:val="0006290C"/>
    <w:rPr>
      <w:b w:val="1"/>
      <w:bCs w:val="1"/>
      <w:smallCaps w:val="1"/>
      <w:spacing w:val="5"/>
      <w:u w:val="single"/>
    </w:rPr>
  </w:style>
  <w:style w:type="character" w:styleId="BookTitle">
    <w:name w:val="Book Title"/>
    <w:basedOn w:val="DefaultParagraphFont"/>
    <w:uiPriority w:val="33"/>
    <w:qFormat w:val="1"/>
    <w:rsid w:val="0006290C"/>
    <w:rPr>
      <w:b w:val="1"/>
      <w:bCs w:val="1"/>
      <w:smallCaps w:val="1"/>
    </w:rPr>
  </w:style>
  <w:style w:type="paragraph" w:styleId="TOCHeading">
    <w:name w:val="TOC Heading"/>
    <w:basedOn w:val="Heading1"/>
    <w:next w:val="Normal"/>
    <w:uiPriority w:val="39"/>
    <w:semiHidden w:val="1"/>
    <w:unhideWhenUsed w:val="1"/>
    <w:qFormat w:val="1"/>
    <w:rsid w:val="0006290C"/>
    <w:pPr>
      <w:outlineLvl w:val="9"/>
    </w:pPr>
  </w:style>
  <w:style w:type="character" w:styleId="Hyperlink">
    <w:name w:val="Hyperlink"/>
    <w:basedOn w:val="DefaultParagraphFont"/>
    <w:uiPriority w:val="99"/>
    <w:unhideWhenUsed w:val="1"/>
    <w:rsid w:val="002C67CA"/>
    <w:rPr>
      <w:color w:val="6b9f25" w:themeColor="hyperlink"/>
      <w:u w:val="single"/>
    </w:rPr>
  </w:style>
  <w:style w:type="paragraph" w:styleId="Header">
    <w:name w:val="header"/>
    <w:basedOn w:val="Normal"/>
    <w:link w:val="HeaderChar"/>
    <w:uiPriority w:val="99"/>
    <w:unhideWhenUsed w:val="1"/>
    <w:rsid w:val="00B61306"/>
    <w:pPr>
      <w:tabs>
        <w:tab w:val="center" w:pos="4680"/>
        <w:tab w:val="right" w:pos="9360"/>
      </w:tabs>
      <w:spacing w:after="0" w:line="240" w:lineRule="auto"/>
    </w:pPr>
  </w:style>
  <w:style w:type="character" w:styleId="HeaderChar" w:customStyle="1">
    <w:name w:val="Header Char"/>
    <w:basedOn w:val="DefaultParagraphFont"/>
    <w:link w:val="Header"/>
    <w:uiPriority w:val="99"/>
    <w:rsid w:val="00B61306"/>
  </w:style>
  <w:style w:type="paragraph" w:styleId="Footer">
    <w:name w:val="footer"/>
    <w:basedOn w:val="Normal"/>
    <w:link w:val="FooterChar"/>
    <w:uiPriority w:val="99"/>
    <w:unhideWhenUsed w:val="1"/>
    <w:rsid w:val="00B61306"/>
    <w:pPr>
      <w:tabs>
        <w:tab w:val="center" w:pos="4680"/>
        <w:tab w:val="right" w:pos="9360"/>
      </w:tabs>
      <w:spacing w:after="0" w:line="240" w:lineRule="auto"/>
    </w:pPr>
  </w:style>
  <w:style w:type="character" w:styleId="FooterChar" w:customStyle="1">
    <w:name w:val="Footer Char"/>
    <w:basedOn w:val="DefaultParagraphFont"/>
    <w:link w:val="Footer"/>
    <w:uiPriority w:val="99"/>
    <w:rsid w:val="00B61306"/>
  </w:style>
  <w:style w:type="paragraph" w:styleId="Subtitle">
    <w:name w:val="Subtitle"/>
    <w:basedOn w:val="Normal"/>
    <w:next w:val="Normal"/>
    <w:pPr>
      <w:spacing w:line="240" w:lineRule="auto"/>
    </w:pPr>
    <w:rPr>
      <w:rFonts w:ascii="Calibri" w:cs="Calibri" w:eastAsia="Calibri" w:hAnsi="Calibri"/>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prca.secure-platform.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I6dHCfQBo/UVAlHEfLKvrvFajQ==">CgMxLjA4AHIhMTY2Z1Jqem56STNuVkc4cHp5WkZlX1lsRDktTU5LX0Qy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2026-09-23T20:32:00Z</dcterms:created>
  <dc:creator>Lisa Darnell</dc:creator>
</cp:coreProperties>
</file>